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1216"/>
        <w:tblW w:w="8366" w:type="dxa"/>
        <w:tblLook w:val="04A0" w:firstRow="1" w:lastRow="0" w:firstColumn="1" w:lastColumn="0" w:noHBand="0" w:noVBand="1"/>
      </w:tblPr>
      <w:tblGrid>
        <w:gridCol w:w="704"/>
        <w:gridCol w:w="7662"/>
      </w:tblGrid>
      <w:tr w:rsidR="0067291A" w:rsidTr="0067291A">
        <w:trPr>
          <w:trHeight w:val="158"/>
        </w:trPr>
        <w:tc>
          <w:tcPr>
            <w:tcW w:w="8366" w:type="dxa"/>
            <w:gridSpan w:val="2"/>
          </w:tcPr>
          <w:p w:rsidR="0067291A" w:rsidRDefault="0067291A" w:rsidP="006729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noProof/>
                <w:lang w:eastAsia="pt-BR"/>
              </w:rPr>
              <w:drawing>
                <wp:inline distT="0" distB="0" distL="0" distR="0" wp14:anchorId="49C451F7" wp14:editId="0B893FC9">
                  <wp:extent cx="1658620" cy="659130"/>
                  <wp:effectExtent l="0" t="0" r="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65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        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>1º ANO</w:t>
            </w:r>
          </w:p>
          <w:p w:rsidR="0067291A" w:rsidRDefault="0067291A" w:rsidP="0067291A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LISTA DE MATERIAL PARA </w:t>
            </w:r>
            <w:r>
              <w:rPr>
                <w:rFonts w:ascii="Calibri" w:hAnsi="Calibri" w:cs="Calibri"/>
                <w:b/>
                <w:bCs/>
                <w:sz w:val="40"/>
                <w:szCs w:val="40"/>
              </w:rPr>
              <w:t xml:space="preserve">2022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– USO INDIVIDUAL</w:t>
            </w:r>
          </w:p>
          <w:p w:rsidR="0067291A" w:rsidRDefault="0067291A" w:rsidP="0067291A">
            <w:pPr>
              <w:jc w:val="center"/>
            </w:pPr>
          </w:p>
        </w:tc>
      </w:tr>
      <w:tr w:rsidR="0067291A" w:rsidTr="0067291A">
        <w:trPr>
          <w:trHeight w:val="158"/>
        </w:trPr>
        <w:tc>
          <w:tcPr>
            <w:tcW w:w="704" w:type="dxa"/>
          </w:tcPr>
          <w:p w:rsidR="0067291A" w:rsidRPr="0067291A" w:rsidRDefault="0067291A" w:rsidP="0067291A">
            <w:pPr>
              <w:jc w:val="center"/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01</w:t>
            </w:r>
          </w:p>
        </w:tc>
        <w:tc>
          <w:tcPr>
            <w:tcW w:w="7662" w:type="dxa"/>
          </w:tcPr>
          <w:p w:rsidR="0067291A" w:rsidRPr="0067291A" w:rsidRDefault="0067291A" w:rsidP="0067291A">
            <w:pPr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Caderno grande, capa dura c/ 69 folhas</w:t>
            </w:r>
          </w:p>
        </w:tc>
      </w:tr>
      <w:tr w:rsidR="0067291A" w:rsidTr="0067291A">
        <w:trPr>
          <w:trHeight w:val="158"/>
        </w:trPr>
        <w:tc>
          <w:tcPr>
            <w:tcW w:w="704" w:type="dxa"/>
          </w:tcPr>
          <w:p w:rsidR="0067291A" w:rsidRPr="0067291A" w:rsidRDefault="0067291A" w:rsidP="0067291A">
            <w:pPr>
              <w:jc w:val="center"/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01</w:t>
            </w:r>
          </w:p>
        </w:tc>
        <w:tc>
          <w:tcPr>
            <w:tcW w:w="7662" w:type="dxa"/>
          </w:tcPr>
          <w:p w:rsidR="0067291A" w:rsidRPr="0067291A" w:rsidRDefault="0067291A" w:rsidP="0067291A">
            <w:pPr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Caderno pequeno p/ inglês</w:t>
            </w:r>
          </w:p>
        </w:tc>
      </w:tr>
      <w:tr w:rsidR="0067291A" w:rsidTr="0067291A">
        <w:trPr>
          <w:trHeight w:val="158"/>
        </w:trPr>
        <w:tc>
          <w:tcPr>
            <w:tcW w:w="704" w:type="dxa"/>
          </w:tcPr>
          <w:p w:rsidR="0067291A" w:rsidRPr="0067291A" w:rsidRDefault="0067291A" w:rsidP="0067291A">
            <w:pPr>
              <w:jc w:val="center"/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662" w:type="dxa"/>
          </w:tcPr>
          <w:p w:rsidR="0067291A" w:rsidRPr="0067291A" w:rsidRDefault="0067291A" w:rsidP="0067291A">
            <w:pPr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Camiseta velha (trabalhos com tinta)</w:t>
            </w:r>
          </w:p>
        </w:tc>
      </w:tr>
      <w:tr w:rsidR="0067291A" w:rsidTr="0067291A">
        <w:trPr>
          <w:trHeight w:val="158"/>
        </w:trPr>
        <w:tc>
          <w:tcPr>
            <w:tcW w:w="704" w:type="dxa"/>
          </w:tcPr>
          <w:p w:rsidR="0067291A" w:rsidRPr="0067291A" w:rsidRDefault="0067291A" w:rsidP="0067291A">
            <w:pPr>
              <w:jc w:val="center"/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01</w:t>
            </w:r>
          </w:p>
        </w:tc>
        <w:tc>
          <w:tcPr>
            <w:tcW w:w="7662" w:type="dxa"/>
          </w:tcPr>
          <w:p w:rsidR="0067291A" w:rsidRPr="0067291A" w:rsidRDefault="0067291A" w:rsidP="0067291A">
            <w:pPr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Garrafinha D’água</w:t>
            </w:r>
          </w:p>
        </w:tc>
      </w:tr>
      <w:tr w:rsidR="0067291A" w:rsidTr="0067291A">
        <w:trPr>
          <w:trHeight w:val="158"/>
        </w:trPr>
        <w:tc>
          <w:tcPr>
            <w:tcW w:w="704" w:type="dxa"/>
          </w:tcPr>
          <w:p w:rsidR="0067291A" w:rsidRPr="0067291A" w:rsidRDefault="0067291A" w:rsidP="0067291A">
            <w:pPr>
              <w:jc w:val="center"/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01</w:t>
            </w:r>
          </w:p>
        </w:tc>
        <w:tc>
          <w:tcPr>
            <w:tcW w:w="7662" w:type="dxa"/>
          </w:tcPr>
          <w:p w:rsidR="0067291A" w:rsidRPr="0067291A" w:rsidRDefault="0067291A" w:rsidP="0067291A">
            <w:pPr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Pastinha de plástico c/ elástico-Tam. A4</w:t>
            </w:r>
          </w:p>
        </w:tc>
      </w:tr>
      <w:tr w:rsidR="0067291A" w:rsidTr="0067291A">
        <w:trPr>
          <w:trHeight w:val="158"/>
        </w:trPr>
        <w:tc>
          <w:tcPr>
            <w:tcW w:w="704" w:type="dxa"/>
          </w:tcPr>
          <w:p w:rsidR="0067291A" w:rsidRPr="0067291A" w:rsidRDefault="0067291A" w:rsidP="0067291A">
            <w:pPr>
              <w:jc w:val="center"/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01</w:t>
            </w:r>
          </w:p>
        </w:tc>
        <w:tc>
          <w:tcPr>
            <w:tcW w:w="7662" w:type="dxa"/>
          </w:tcPr>
          <w:p w:rsidR="0067291A" w:rsidRPr="0067291A" w:rsidRDefault="0067291A" w:rsidP="0067291A">
            <w:pPr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 xml:space="preserve">Estojo escolar contendo: 1régua pequena (30 cm), 2 borrachas, 1 caixa de lápis de cor com 12 cores, 1 cola bastão, 2 lápis de escrever, 1 tesoura sem ponta, 1 jogo de </w:t>
            </w:r>
            <w:proofErr w:type="spellStart"/>
            <w:r w:rsidRPr="0067291A">
              <w:rPr>
                <w:sz w:val="24"/>
                <w:szCs w:val="24"/>
              </w:rPr>
              <w:t>canetinhas</w:t>
            </w:r>
            <w:proofErr w:type="spellEnd"/>
            <w:r w:rsidRPr="0067291A">
              <w:rPr>
                <w:sz w:val="24"/>
                <w:szCs w:val="24"/>
              </w:rPr>
              <w:t xml:space="preserve"> c/ 12 cores (se ainda não tem), 03 marcas textos coloridos</w:t>
            </w:r>
          </w:p>
        </w:tc>
      </w:tr>
      <w:tr w:rsidR="0067291A" w:rsidTr="0067291A">
        <w:trPr>
          <w:trHeight w:val="158"/>
        </w:trPr>
        <w:tc>
          <w:tcPr>
            <w:tcW w:w="704" w:type="dxa"/>
          </w:tcPr>
          <w:p w:rsidR="0067291A" w:rsidRPr="0067291A" w:rsidRDefault="0067291A" w:rsidP="0067291A">
            <w:pPr>
              <w:jc w:val="center"/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662" w:type="dxa"/>
          </w:tcPr>
          <w:p w:rsidR="0067291A" w:rsidRPr="0067291A" w:rsidRDefault="0067291A" w:rsidP="0067291A">
            <w:pPr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Kit massinha de modelar</w:t>
            </w:r>
          </w:p>
        </w:tc>
      </w:tr>
      <w:tr w:rsidR="0067291A" w:rsidTr="0067291A">
        <w:trPr>
          <w:trHeight w:val="158"/>
        </w:trPr>
        <w:tc>
          <w:tcPr>
            <w:tcW w:w="704" w:type="dxa"/>
          </w:tcPr>
          <w:p w:rsidR="0067291A" w:rsidRPr="0067291A" w:rsidRDefault="0067291A" w:rsidP="0067291A">
            <w:pPr>
              <w:jc w:val="center"/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662" w:type="dxa"/>
          </w:tcPr>
          <w:p w:rsidR="0067291A" w:rsidRPr="0067291A" w:rsidRDefault="0067291A" w:rsidP="0067291A">
            <w:pPr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Livro de literatura infantil, de acordo com a idade</w:t>
            </w:r>
          </w:p>
        </w:tc>
      </w:tr>
      <w:tr w:rsidR="0067291A" w:rsidTr="0067291A">
        <w:trPr>
          <w:trHeight w:val="158"/>
        </w:trPr>
        <w:tc>
          <w:tcPr>
            <w:tcW w:w="704" w:type="dxa"/>
          </w:tcPr>
          <w:p w:rsidR="0067291A" w:rsidRPr="0067291A" w:rsidRDefault="0067291A" w:rsidP="0067291A">
            <w:pPr>
              <w:jc w:val="center"/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01</w:t>
            </w:r>
          </w:p>
        </w:tc>
        <w:tc>
          <w:tcPr>
            <w:tcW w:w="7662" w:type="dxa"/>
          </w:tcPr>
          <w:p w:rsidR="0067291A" w:rsidRPr="0067291A" w:rsidRDefault="0067291A" w:rsidP="0067291A">
            <w:pPr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Bloco de papel branco, grosso para desenho, tamanho A4</w:t>
            </w:r>
          </w:p>
        </w:tc>
      </w:tr>
      <w:tr w:rsidR="0067291A" w:rsidTr="0067291A">
        <w:trPr>
          <w:trHeight w:val="158"/>
        </w:trPr>
        <w:tc>
          <w:tcPr>
            <w:tcW w:w="704" w:type="dxa"/>
          </w:tcPr>
          <w:p w:rsidR="0067291A" w:rsidRPr="0067291A" w:rsidRDefault="0067291A" w:rsidP="0067291A">
            <w:pPr>
              <w:jc w:val="center"/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01</w:t>
            </w:r>
          </w:p>
        </w:tc>
        <w:tc>
          <w:tcPr>
            <w:tcW w:w="7662" w:type="dxa"/>
          </w:tcPr>
          <w:p w:rsidR="0067291A" w:rsidRPr="0067291A" w:rsidRDefault="0067291A" w:rsidP="0067291A">
            <w:pPr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Bloco de papel colorido, tamanho A4- C/ DIVERSAS CORES</w:t>
            </w:r>
          </w:p>
        </w:tc>
      </w:tr>
      <w:tr w:rsidR="0067291A" w:rsidTr="0067291A">
        <w:trPr>
          <w:trHeight w:val="158"/>
        </w:trPr>
        <w:tc>
          <w:tcPr>
            <w:tcW w:w="704" w:type="dxa"/>
          </w:tcPr>
          <w:p w:rsidR="0067291A" w:rsidRPr="0067291A" w:rsidRDefault="0067291A" w:rsidP="0067291A">
            <w:pPr>
              <w:jc w:val="center"/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01</w:t>
            </w:r>
          </w:p>
        </w:tc>
        <w:tc>
          <w:tcPr>
            <w:tcW w:w="7662" w:type="dxa"/>
          </w:tcPr>
          <w:p w:rsidR="0067291A" w:rsidRPr="0067291A" w:rsidRDefault="0067291A" w:rsidP="0067291A">
            <w:pPr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Pacote de refil de cola quente- pequeno</w:t>
            </w:r>
          </w:p>
        </w:tc>
      </w:tr>
      <w:tr w:rsidR="0067291A" w:rsidTr="0067291A">
        <w:trPr>
          <w:trHeight w:val="158"/>
        </w:trPr>
        <w:tc>
          <w:tcPr>
            <w:tcW w:w="704" w:type="dxa"/>
          </w:tcPr>
          <w:p w:rsidR="0067291A" w:rsidRPr="0067291A" w:rsidRDefault="0067291A" w:rsidP="0067291A">
            <w:pPr>
              <w:jc w:val="center"/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01</w:t>
            </w:r>
          </w:p>
        </w:tc>
        <w:tc>
          <w:tcPr>
            <w:tcW w:w="7662" w:type="dxa"/>
          </w:tcPr>
          <w:p w:rsidR="0067291A" w:rsidRPr="0067291A" w:rsidRDefault="0067291A" w:rsidP="0067291A">
            <w:pPr>
              <w:rPr>
                <w:sz w:val="24"/>
                <w:szCs w:val="24"/>
              </w:rPr>
            </w:pPr>
            <w:r w:rsidRPr="0067291A">
              <w:rPr>
                <w:sz w:val="24"/>
                <w:szCs w:val="24"/>
              </w:rPr>
              <w:t>Cola líquida - grande</w:t>
            </w:r>
          </w:p>
        </w:tc>
      </w:tr>
    </w:tbl>
    <w:p w:rsidR="00A8718E" w:rsidRDefault="00A8718E"/>
    <w:p w:rsidR="00A8718E" w:rsidRDefault="00A8718E"/>
    <w:p w:rsidR="00895C24" w:rsidRDefault="00895C24">
      <w:bookmarkStart w:id="0" w:name="_GoBack"/>
      <w:bookmarkEnd w:id="0"/>
    </w:p>
    <w:sectPr w:rsidR="00895C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5FF" w:rsidRDefault="006035FF" w:rsidP="00A8718E">
      <w:pPr>
        <w:spacing w:after="0" w:line="240" w:lineRule="auto"/>
      </w:pPr>
      <w:r>
        <w:separator/>
      </w:r>
    </w:p>
  </w:endnote>
  <w:endnote w:type="continuationSeparator" w:id="0">
    <w:p w:rsidR="006035FF" w:rsidRDefault="006035FF" w:rsidP="00A8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5FF" w:rsidRDefault="006035FF" w:rsidP="00A8718E">
      <w:pPr>
        <w:spacing w:after="0" w:line="240" w:lineRule="auto"/>
      </w:pPr>
      <w:r>
        <w:separator/>
      </w:r>
    </w:p>
  </w:footnote>
  <w:footnote w:type="continuationSeparator" w:id="0">
    <w:p w:rsidR="006035FF" w:rsidRDefault="006035FF" w:rsidP="00A87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8E"/>
    <w:rsid w:val="006035FF"/>
    <w:rsid w:val="0067291A"/>
    <w:rsid w:val="00895C24"/>
    <w:rsid w:val="00A8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ECAD2-87A1-4B7B-8C34-BA360FEC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1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7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7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18E"/>
  </w:style>
  <w:style w:type="paragraph" w:styleId="Rodap">
    <w:name w:val="footer"/>
    <w:basedOn w:val="Normal"/>
    <w:link w:val="RodapChar"/>
    <w:uiPriority w:val="99"/>
    <w:unhideWhenUsed/>
    <w:rsid w:val="00A871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Mel-Quintal</dc:creator>
  <cp:keywords/>
  <dc:description/>
  <cp:lastModifiedBy>Mel-Quintal</cp:lastModifiedBy>
  <cp:revision>1</cp:revision>
  <dcterms:created xsi:type="dcterms:W3CDTF">2022-01-05T13:13:00Z</dcterms:created>
  <dcterms:modified xsi:type="dcterms:W3CDTF">2022-01-05T13:38:00Z</dcterms:modified>
</cp:coreProperties>
</file>